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C2062" w14:textId="31C6CE7C" w:rsidR="00F37A46" w:rsidRPr="00F37A46" w:rsidRDefault="00F37A46" w:rsidP="00F37A46">
      <w:pPr>
        <w:spacing w:after="0" w:line="265" w:lineRule="auto"/>
        <w:ind w:left="142" w:right="6"/>
        <w:rPr>
          <w:rFonts w:ascii="Calibri" w:eastAsia="Calibri" w:hAnsi="Calibri" w:cs="Calibri"/>
          <w:color w:val="000000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</w:rPr>
        <w:t xml:space="preserve">Zespół Opieki Zdrowotnej </w:t>
      </w:r>
      <w:r w:rsidRPr="00F37A46">
        <w:rPr>
          <w:rFonts w:ascii="Times New Roman" w:eastAsia="Times New Roman" w:hAnsi="Times New Roman" w:cs="Times New Roman"/>
          <w:color w:val="000000"/>
          <w:sz w:val="24"/>
        </w:rPr>
        <w:tab/>
        <w:t xml:space="preserve">                    </w:t>
      </w:r>
      <w:r w:rsidRPr="00F37A46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F37A46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F37A46">
        <w:rPr>
          <w:rFonts w:ascii="Times New Roman" w:eastAsia="Times New Roman" w:hAnsi="Times New Roman" w:cs="Times New Roman"/>
          <w:color w:val="000000"/>
          <w:sz w:val="24"/>
        </w:rPr>
        <w:tab/>
      </w:r>
      <w:r w:rsidRPr="00F37A46">
        <w:rPr>
          <w:rFonts w:ascii="Times New Roman" w:eastAsia="Times New Roman" w:hAnsi="Times New Roman" w:cs="Times New Roman"/>
          <w:color w:val="000000"/>
          <w:sz w:val="24"/>
        </w:rPr>
        <w:tab/>
        <w:t xml:space="preserve">Szczytno dn. </w:t>
      </w:r>
      <w:r w:rsidR="002E1009">
        <w:rPr>
          <w:rFonts w:ascii="Times New Roman" w:eastAsia="Times New Roman" w:hAnsi="Times New Roman" w:cs="Times New Roman"/>
          <w:color w:val="000000"/>
          <w:sz w:val="24"/>
        </w:rPr>
        <w:t>24</w:t>
      </w:r>
      <w:r w:rsidR="009E3AB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2E1009">
        <w:rPr>
          <w:rFonts w:ascii="Times New Roman" w:eastAsia="Times New Roman" w:hAnsi="Times New Roman" w:cs="Times New Roman"/>
          <w:color w:val="000000"/>
          <w:sz w:val="24"/>
        </w:rPr>
        <w:t>11</w:t>
      </w:r>
      <w:r w:rsidRPr="00F37A46">
        <w:rPr>
          <w:rFonts w:ascii="Times New Roman" w:eastAsia="Times New Roman" w:hAnsi="Times New Roman" w:cs="Times New Roman"/>
          <w:color w:val="000000"/>
          <w:sz w:val="24"/>
        </w:rPr>
        <w:t>.202</w:t>
      </w:r>
      <w:r w:rsidR="002E1009">
        <w:rPr>
          <w:rFonts w:ascii="Times New Roman" w:eastAsia="Times New Roman" w:hAnsi="Times New Roman" w:cs="Times New Roman"/>
          <w:color w:val="000000"/>
          <w:sz w:val="24"/>
        </w:rPr>
        <w:t>3</w:t>
      </w:r>
      <w:r w:rsidRPr="00F37A46">
        <w:rPr>
          <w:rFonts w:ascii="Times New Roman" w:eastAsia="Times New Roman" w:hAnsi="Times New Roman" w:cs="Times New Roman"/>
          <w:color w:val="000000"/>
          <w:sz w:val="24"/>
        </w:rPr>
        <w:t>r.</w:t>
      </w:r>
      <w:r w:rsidRPr="00F37A46">
        <w:rPr>
          <w:rFonts w:ascii="Calibri" w:eastAsia="Calibri" w:hAnsi="Calibri" w:cs="Calibri"/>
          <w:noProof/>
          <w:color w:val="000000"/>
        </w:rPr>
        <w:drawing>
          <wp:inline distT="0" distB="0" distL="0" distR="0" wp14:anchorId="4444945A" wp14:editId="412372F2">
            <wp:extent cx="9525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3015C" w14:textId="77777777" w:rsidR="00F37A46" w:rsidRPr="00F37A46" w:rsidRDefault="00F37A46" w:rsidP="00F37A46">
      <w:pPr>
        <w:spacing w:after="0" w:line="251" w:lineRule="auto"/>
        <w:ind w:left="142"/>
        <w:rPr>
          <w:rFonts w:ascii="Calibri" w:eastAsia="Calibri" w:hAnsi="Calibri" w:cs="Calibri"/>
          <w:color w:val="000000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</w:rPr>
        <w:t>ul. M.C. Skłodowskiej 12</w:t>
      </w:r>
    </w:p>
    <w:p w14:paraId="4B07CAE9" w14:textId="77777777" w:rsidR="00F37A46" w:rsidRPr="00F37A46" w:rsidRDefault="00F37A46" w:rsidP="00F37A46">
      <w:pPr>
        <w:spacing w:after="0" w:line="265" w:lineRule="auto"/>
        <w:ind w:left="142" w:right="110"/>
        <w:rPr>
          <w:rFonts w:ascii="Times New Roman" w:eastAsia="Times New Roman" w:hAnsi="Times New Roman" w:cs="Times New Roman"/>
          <w:color w:val="000000"/>
          <w:sz w:val="24"/>
        </w:rPr>
      </w:pPr>
      <w:r w:rsidRPr="00F37A46">
        <w:rPr>
          <w:rFonts w:ascii="Times New Roman" w:eastAsia="Times New Roman" w:hAnsi="Times New Roman" w:cs="Times New Roman"/>
          <w:color w:val="000000"/>
          <w:sz w:val="24"/>
        </w:rPr>
        <w:t>12-100 Szczytno</w:t>
      </w:r>
    </w:p>
    <w:p w14:paraId="045A6B26" w14:textId="77777777" w:rsidR="00F37A46" w:rsidRDefault="00F37A46" w:rsidP="002E1009"/>
    <w:p w14:paraId="12B7CBAC" w14:textId="06421909" w:rsidR="009E3ABD" w:rsidRPr="002E1009" w:rsidRDefault="00F37A46" w:rsidP="002E1009">
      <w:pPr>
        <w:jc w:val="center"/>
        <w:rPr>
          <w:b/>
          <w:bCs/>
        </w:rPr>
      </w:pPr>
      <w:r w:rsidRPr="002E1009">
        <w:rPr>
          <w:b/>
          <w:bCs/>
        </w:rPr>
        <w:t xml:space="preserve">Odpowiedzi na pytania </w:t>
      </w:r>
      <w:r w:rsidR="009E3ABD" w:rsidRPr="002E1009">
        <w:rPr>
          <w:b/>
          <w:bCs/>
        </w:rPr>
        <w:t>Wykonawców</w:t>
      </w:r>
    </w:p>
    <w:p w14:paraId="04C98DD6" w14:textId="30C733BB" w:rsidR="009E3ABD" w:rsidRDefault="009E3ABD" w:rsidP="009E3ABD">
      <w:r>
        <w:t xml:space="preserve">DOTYCZY: </w:t>
      </w:r>
      <w:r w:rsidRPr="009E3ABD">
        <w:t xml:space="preserve">Dostawa </w:t>
      </w:r>
      <w:proofErr w:type="spellStart"/>
      <w:r w:rsidRPr="009E3ABD">
        <w:t>pieluchomajtek</w:t>
      </w:r>
      <w:proofErr w:type="spellEnd"/>
      <w:r w:rsidRPr="009E3ABD">
        <w:t xml:space="preserve"> dla ZOZ w Szczytnie</w:t>
      </w:r>
      <w:r>
        <w:t xml:space="preserve"> nr: ZOZ-P-</w:t>
      </w:r>
      <w:r w:rsidR="002E1009">
        <w:t>5</w:t>
      </w:r>
      <w:r>
        <w:t>/202</w:t>
      </w:r>
      <w:r w:rsidR="002E1009">
        <w:t>3</w:t>
      </w:r>
    </w:p>
    <w:p w14:paraId="604EAEC4" w14:textId="35DE0DA2" w:rsidR="009E3ABD" w:rsidRDefault="009E3ABD" w:rsidP="009E3ABD">
      <w:r>
        <w:t xml:space="preserve">Wykonawcy: </w:t>
      </w:r>
    </w:p>
    <w:p w14:paraId="6533043A" w14:textId="4C960764" w:rsidR="00F37A46" w:rsidRDefault="009E3ABD" w:rsidP="00674F10">
      <w:r w:rsidRPr="009E41DE">
        <w:rPr>
          <w:rFonts w:ascii="Times New Roman" w:hAnsi="Times New Roman" w:cs="Times New Roman"/>
          <w:b/>
          <w:bCs/>
          <w:sz w:val="26"/>
          <w:szCs w:val="26"/>
        </w:rPr>
        <w:t>w związku z nadesłanymi pytaniami do w/w postepowania Zamawiający udziela o</w:t>
      </w:r>
      <w:r>
        <w:rPr>
          <w:rFonts w:ascii="Times New Roman" w:hAnsi="Times New Roman" w:cs="Times New Roman"/>
          <w:b/>
          <w:bCs/>
          <w:sz w:val="26"/>
          <w:szCs w:val="26"/>
        </w:rPr>
        <w:t>dpowiedzi</w:t>
      </w:r>
    </w:p>
    <w:p w14:paraId="60BC62B4" w14:textId="1F65EE13" w:rsidR="00B82F02" w:rsidRDefault="002E1009" w:rsidP="002E1009">
      <w:pPr>
        <w:pStyle w:val="Akapitzlist"/>
        <w:numPr>
          <w:ilvl w:val="0"/>
          <w:numId w:val="2"/>
        </w:numPr>
      </w:pPr>
      <w:r>
        <w:t xml:space="preserve">Pakiet 1, poz. 1: czy nie doszło do oczywistej omyłki pisarskiej i czy Zamawiający miał na myśli:  </w:t>
      </w:r>
      <w:bookmarkStart w:id="0" w:name="_Hlk151717905"/>
      <w:proofErr w:type="spellStart"/>
      <w:r>
        <w:t>pieluchomajtki</w:t>
      </w:r>
      <w:proofErr w:type="spellEnd"/>
      <w:r>
        <w:t xml:space="preserve"> XL dla dorosłych dzienne dla pacjenta w obwodzie w pasie/biodrach mieszczącym się w zakresie: 130-175 cm (+-5 cm) dla osób z tendencją do uczuleń (nie zawierające lateksowych elementów), minimalna chłonność 2500 g według norm ISO 11948-1, falbanki zapobiegające wypływowi moczu i kału, przylepce mocujące wielokrotnego zapinania i odpinania (więcej niż dwukrotnie), produkt 100% oddychający na całej powierzchni . pakowane po 30 szt.</w:t>
      </w:r>
      <w:bookmarkEnd w:id="0"/>
    </w:p>
    <w:p w14:paraId="606F0D81" w14:textId="08CBC330" w:rsidR="002E1009" w:rsidRPr="002E1009" w:rsidRDefault="002E1009" w:rsidP="002E1009">
      <w:pPr>
        <w:rPr>
          <w:color w:val="0000FF"/>
        </w:rPr>
      </w:pPr>
      <w:bookmarkStart w:id="1" w:name="_Hlk151717881"/>
      <w:r w:rsidRPr="002E1009">
        <w:rPr>
          <w:color w:val="0000FF"/>
        </w:rPr>
        <w:t>Odpowiedź Zamawiającego: Tak, doszło do omyłki pisarskiej, powinno być</w:t>
      </w:r>
      <w:bookmarkEnd w:id="1"/>
      <w:r w:rsidRPr="002E1009">
        <w:rPr>
          <w:color w:val="0000FF"/>
        </w:rPr>
        <w:t xml:space="preserve"> </w:t>
      </w:r>
      <w:proofErr w:type="spellStart"/>
      <w:r w:rsidRPr="002E1009">
        <w:rPr>
          <w:color w:val="0000FF"/>
        </w:rPr>
        <w:t>j.w</w:t>
      </w:r>
      <w:proofErr w:type="spellEnd"/>
      <w:r w:rsidRPr="002E1009">
        <w:rPr>
          <w:color w:val="0000FF"/>
        </w:rPr>
        <w:t xml:space="preserve">. </w:t>
      </w:r>
    </w:p>
    <w:p w14:paraId="273EE90F" w14:textId="77777777" w:rsidR="002E1009" w:rsidRDefault="002E1009" w:rsidP="002E1009">
      <w:pPr>
        <w:pStyle w:val="Akapitzlist"/>
        <w:rPr>
          <w:color w:val="0000FF"/>
        </w:rPr>
      </w:pPr>
    </w:p>
    <w:p w14:paraId="55212C63" w14:textId="5C057B89" w:rsidR="002E1009" w:rsidRPr="002E1009" w:rsidRDefault="002E1009" w:rsidP="002E1009">
      <w:pPr>
        <w:pStyle w:val="Akapitzlist"/>
        <w:numPr>
          <w:ilvl w:val="0"/>
          <w:numId w:val="2"/>
        </w:numPr>
      </w:pPr>
      <w:r w:rsidRPr="002E1009">
        <w:t xml:space="preserve">Lp. 1. W tabeli asortymentowo-cenowej wpisany jest rozmiar XL, a obwód </w:t>
      </w:r>
    </w:p>
    <w:p w14:paraId="74B0A848" w14:textId="77777777" w:rsidR="002E1009" w:rsidRPr="002E1009" w:rsidRDefault="002E1009" w:rsidP="002E1009">
      <w:r w:rsidRPr="002E1009">
        <w:t xml:space="preserve">          75-110 cm i chłonność 2200 g wskazują na rozmiar M. </w:t>
      </w:r>
    </w:p>
    <w:p w14:paraId="3834B596" w14:textId="77777777" w:rsidR="002E1009" w:rsidRDefault="002E1009" w:rsidP="002E1009">
      <w:r w:rsidRPr="002E1009">
        <w:t xml:space="preserve">          Proszę o wyjaśnienie, jaki rozmiar zaoferować w tej pozycji.</w:t>
      </w:r>
    </w:p>
    <w:p w14:paraId="462FB481" w14:textId="32F87071" w:rsidR="002E1009" w:rsidRPr="002E1009" w:rsidRDefault="002E1009" w:rsidP="002E1009">
      <w:r w:rsidRPr="002E1009">
        <w:rPr>
          <w:color w:val="0000FF"/>
        </w:rPr>
        <w:t>Odpowiedź Zamawiającego: Tak, doszło do omyłki pisarskiej, powinno być</w:t>
      </w:r>
      <w:r>
        <w:rPr>
          <w:color w:val="0000FF"/>
        </w:rPr>
        <w:t>: „</w:t>
      </w:r>
      <w:proofErr w:type="spellStart"/>
      <w:r w:rsidRPr="002E1009">
        <w:rPr>
          <w:color w:val="0000FF"/>
        </w:rPr>
        <w:t>pieluchomajtki</w:t>
      </w:r>
      <w:proofErr w:type="spellEnd"/>
      <w:r w:rsidRPr="002E1009">
        <w:rPr>
          <w:color w:val="0000FF"/>
        </w:rPr>
        <w:t xml:space="preserve"> XL dla dorosłych dzienne dla pacjenta w obwodzie w pasie/biodrach mieszczącym się w zakresie: 130-175 cm (+-5 cm) dla osób z tendencją do uczuleń (nie zawierające lateksowych elementów), minimalna chłonność 2500 g według norm ISO 11948-1, falbanki zapobiegające wypływowi moczu i kału, przylepce mocujące wielokrotnego zapinania i odpinania (więcej niż dwukrotnie), produkt 100% oddychający na całej powierzchni . pakowane po 30 szt.</w:t>
      </w:r>
      <w:r>
        <w:rPr>
          <w:color w:val="0000FF"/>
        </w:rPr>
        <w:t>”</w:t>
      </w:r>
    </w:p>
    <w:p w14:paraId="4BA3ACF7" w14:textId="38BED785" w:rsidR="002E1009" w:rsidRDefault="002E1009" w:rsidP="002E1009">
      <w:pPr>
        <w:pStyle w:val="Akapitzlist"/>
        <w:numPr>
          <w:ilvl w:val="0"/>
          <w:numId w:val="2"/>
        </w:numPr>
      </w:pPr>
      <w:r w:rsidRPr="002E1009">
        <w:t xml:space="preserve">Lp. 1-5. Czy można zaoferować opakowania inne niż po 30 sztuk </w:t>
      </w:r>
    </w:p>
    <w:p w14:paraId="612F536C" w14:textId="77777777" w:rsidR="002E1009" w:rsidRDefault="002E1009" w:rsidP="002E1009">
      <w:r w:rsidRPr="002E1009">
        <w:t xml:space="preserve">             (np. 10, 15, 20) i dokonać odpowiedniego przeliczenia ich liczby?</w:t>
      </w:r>
    </w:p>
    <w:p w14:paraId="75C85BA2" w14:textId="422D56F0" w:rsidR="002E1009" w:rsidRPr="002E1009" w:rsidRDefault="002E1009" w:rsidP="002E1009">
      <w:pPr>
        <w:rPr>
          <w:color w:val="0000FF"/>
        </w:rPr>
      </w:pPr>
      <w:r w:rsidRPr="002E1009">
        <w:rPr>
          <w:color w:val="0000FF"/>
        </w:rPr>
        <w:t xml:space="preserve">Odpowiedź Zamawiającego: Tak, z odpowiednim przeliczeniem </w:t>
      </w:r>
      <w:r w:rsidR="00970041">
        <w:rPr>
          <w:color w:val="0000FF"/>
        </w:rPr>
        <w:t>opakowań</w:t>
      </w:r>
      <w:r w:rsidRPr="002E1009">
        <w:rPr>
          <w:color w:val="0000FF"/>
        </w:rPr>
        <w:t xml:space="preserve">. </w:t>
      </w:r>
    </w:p>
    <w:p w14:paraId="7482BF78" w14:textId="498BAFBD" w:rsidR="002E1009" w:rsidRPr="002E1009" w:rsidRDefault="002E1009" w:rsidP="002E1009">
      <w:pPr>
        <w:pStyle w:val="Akapitzlist"/>
        <w:numPr>
          <w:ilvl w:val="0"/>
          <w:numId w:val="2"/>
        </w:numPr>
      </w:pPr>
      <w:r w:rsidRPr="002E1009">
        <w:t xml:space="preserve">Lp. 3. Czy można zaoferować pieluchy anatomiczne o minimalnej </w:t>
      </w:r>
    </w:p>
    <w:p w14:paraId="2A7C56E5" w14:textId="56F85AE6" w:rsidR="002E1009" w:rsidRDefault="002E1009" w:rsidP="002E1009">
      <w:r w:rsidRPr="002E1009">
        <w:t xml:space="preserve">          chłonności 1600 g?</w:t>
      </w:r>
    </w:p>
    <w:p w14:paraId="233504EA" w14:textId="53ABD035" w:rsidR="002E1009" w:rsidRDefault="002E1009" w:rsidP="002E1009">
      <w:pPr>
        <w:rPr>
          <w:color w:val="0000FF"/>
        </w:rPr>
      </w:pPr>
      <w:r w:rsidRPr="002E1009">
        <w:rPr>
          <w:color w:val="0000FF"/>
        </w:rPr>
        <w:t xml:space="preserve">Odpowiedź Zamawiającego: Nie, zgodnie z opisem przedmiotu zamówienia. </w:t>
      </w:r>
    </w:p>
    <w:p w14:paraId="6EC13CB0" w14:textId="35E3E0A7" w:rsidR="002E1009" w:rsidRDefault="002E1009" w:rsidP="002E1009">
      <w:pPr>
        <w:spacing w:after="0"/>
        <w:ind w:left="6663"/>
        <w:jc w:val="center"/>
        <w:rPr>
          <w:color w:val="0000FF"/>
        </w:rPr>
      </w:pPr>
      <w:r>
        <w:rPr>
          <w:color w:val="0000FF"/>
        </w:rPr>
        <w:t>Podpisała:</w:t>
      </w:r>
    </w:p>
    <w:p w14:paraId="3996CE54" w14:textId="69763F16" w:rsidR="002E1009" w:rsidRDefault="002E1009" w:rsidP="002E1009">
      <w:pPr>
        <w:spacing w:after="0"/>
        <w:ind w:left="6663"/>
        <w:jc w:val="center"/>
        <w:rPr>
          <w:color w:val="0000FF"/>
        </w:rPr>
      </w:pPr>
      <w:r>
        <w:rPr>
          <w:color w:val="0000FF"/>
        </w:rPr>
        <w:t>Dyrektor</w:t>
      </w:r>
    </w:p>
    <w:p w14:paraId="40850E65" w14:textId="60EB2FD4" w:rsidR="002E1009" w:rsidRDefault="002E1009" w:rsidP="002E1009">
      <w:pPr>
        <w:spacing w:after="0"/>
        <w:ind w:left="6663"/>
        <w:jc w:val="center"/>
        <w:rPr>
          <w:color w:val="0000FF"/>
        </w:rPr>
      </w:pPr>
      <w:r>
        <w:rPr>
          <w:color w:val="0000FF"/>
        </w:rPr>
        <w:t>/-/</w:t>
      </w:r>
    </w:p>
    <w:p w14:paraId="1E067FAF" w14:textId="137DEC9E" w:rsidR="002E1009" w:rsidRPr="002E1009" w:rsidRDefault="002E1009" w:rsidP="002E1009">
      <w:pPr>
        <w:spacing w:after="0"/>
        <w:ind w:left="6663"/>
        <w:jc w:val="center"/>
        <w:rPr>
          <w:color w:val="0000FF"/>
        </w:rPr>
      </w:pPr>
      <w:r>
        <w:rPr>
          <w:color w:val="0000FF"/>
        </w:rPr>
        <w:t>Beata Kostrzewa</w:t>
      </w:r>
    </w:p>
    <w:sectPr w:rsidR="002E1009" w:rsidRPr="002E1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126A7"/>
    <w:multiLevelType w:val="hybridMultilevel"/>
    <w:tmpl w:val="316C8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F02A5"/>
    <w:multiLevelType w:val="hybridMultilevel"/>
    <w:tmpl w:val="EEAE1338"/>
    <w:lvl w:ilvl="0" w:tplc="461C1BE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634339">
    <w:abstractNumId w:val="1"/>
  </w:num>
  <w:num w:numId="2" w16cid:durableId="204682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F10"/>
    <w:rsid w:val="002E1009"/>
    <w:rsid w:val="00496490"/>
    <w:rsid w:val="00674F10"/>
    <w:rsid w:val="00884F86"/>
    <w:rsid w:val="008B08EE"/>
    <w:rsid w:val="00970041"/>
    <w:rsid w:val="009E3ABD"/>
    <w:rsid w:val="00B82F02"/>
    <w:rsid w:val="00DD3A4E"/>
    <w:rsid w:val="00F3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2626"/>
  <w15:chartTrackingRefBased/>
  <w15:docId w15:val="{37FCEB5D-5399-407F-BA25-EA1C2C50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84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9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Sylwester Szewczyk</dc:creator>
  <cp:keywords/>
  <dc:description/>
  <cp:lastModifiedBy>Sylwester Szewczyk</cp:lastModifiedBy>
  <cp:revision>2</cp:revision>
  <dcterms:created xsi:type="dcterms:W3CDTF">2023-11-24T10:37:00Z</dcterms:created>
  <dcterms:modified xsi:type="dcterms:W3CDTF">2023-11-24T10:37:00Z</dcterms:modified>
</cp:coreProperties>
</file>